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D0F" w:rsidRDefault="00777AE6" w:rsidP="008B6E1D">
      <w:pPr>
        <w:bidi/>
        <w:rPr>
          <w:rtl/>
        </w:rPr>
      </w:pPr>
    </w:p>
    <w:p w:rsidR="008B6E1D" w:rsidRPr="004D2717" w:rsidRDefault="008B6E1D" w:rsidP="008B6E1D">
      <w:pPr>
        <w:pStyle w:val="NormalWeb"/>
        <w:bidi/>
        <w:rPr>
          <w:sz w:val="36"/>
          <w:szCs w:val="36"/>
        </w:rPr>
      </w:pPr>
      <w:r w:rsidRPr="004D2717">
        <w:rPr>
          <w:rFonts w:hint="cs"/>
          <w:sz w:val="36"/>
          <w:szCs w:val="36"/>
          <w:rtl/>
        </w:rPr>
        <w:t>ب</w:t>
      </w:r>
      <w:r w:rsidRPr="004D2717">
        <w:rPr>
          <w:sz w:val="36"/>
          <w:szCs w:val="36"/>
          <w:rtl/>
        </w:rPr>
        <w:t>سم الله الرحمن الرحيم</w:t>
      </w:r>
      <w:r w:rsidRPr="004D2717">
        <w:rPr>
          <w:sz w:val="36"/>
          <w:szCs w:val="36"/>
        </w:rPr>
        <w:br/>
      </w:r>
      <w:r w:rsidRPr="004D2717">
        <w:rPr>
          <w:sz w:val="36"/>
          <w:szCs w:val="36"/>
          <w:rtl/>
        </w:rPr>
        <w:t>والصلاة والسلام على رسول الله</w:t>
      </w:r>
      <w:r w:rsidRPr="004D2717">
        <w:rPr>
          <w:sz w:val="36"/>
          <w:szCs w:val="36"/>
        </w:rPr>
        <w:t> </w:t>
      </w:r>
      <w:r w:rsidRPr="004D2717">
        <w:rPr>
          <w:sz w:val="36"/>
          <w:szCs w:val="36"/>
        </w:rPr>
        <w:br/>
        <w:t xml:space="preserve">- </w:t>
      </w:r>
      <w:proofErr w:type="spellStart"/>
      <w:r w:rsidRPr="004D2717">
        <w:rPr>
          <w:sz w:val="36"/>
          <w:szCs w:val="36"/>
          <w:rtl/>
        </w:rPr>
        <w:t>معالى</w:t>
      </w:r>
      <w:proofErr w:type="spellEnd"/>
      <w:r w:rsidRPr="004D2717">
        <w:rPr>
          <w:sz w:val="36"/>
          <w:szCs w:val="36"/>
          <w:rtl/>
        </w:rPr>
        <w:t xml:space="preserve"> وزير التعليم العالي </w:t>
      </w:r>
      <w:r w:rsidRPr="004D2717">
        <w:rPr>
          <w:sz w:val="36"/>
          <w:szCs w:val="36"/>
        </w:rPr>
        <w:t> </w:t>
      </w:r>
      <w:r w:rsidRPr="004D2717">
        <w:rPr>
          <w:sz w:val="36"/>
          <w:szCs w:val="36"/>
        </w:rPr>
        <w:br/>
        <w:t xml:space="preserve">- </w:t>
      </w:r>
      <w:r w:rsidRPr="004D2717">
        <w:rPr>
          <w:sz w:val="36"/>
          <w:szCs w:val="36"/>
          <w:rtl/>
        </w:rPr>
        <w:t>السيد رئيس السلطة العليا للصحافة والسمعيات البصرية</w:t>
      </w:r>
      <w:r w:rsidRPr="004D2717">
        <w:rPr>
          <w:sz w:val="36"/>
          <w:szCs w:val="36"/>
        </w:rPr>
        <w:t> </w:t>
      </w:r>
      <w:r w:rsidRPr="004D2717">
        <w:rPr>
          <w:sz w:val="36"/>
          <w:szCs w:val="36"/>
        </w:rPr>
        <w:br/>
        <w:t xml:space="preserve">- </w:t>
      </w:r>
      <w:r w:rsidRPr="004D2717">
        <w:rPr>
          <w:sz w:val="36"/>
          <w:szCs w:val="36"/>
          <w:rtl/>
        </w:rPr>
        <w:t>السيد أمين عام السلطة العليا للصحافة والسمعيات البصرية</w:t>
      </w:r>
      <w:r w:rsidRPr="004D2717">
        <w:rPr>
          <w:sz w:val="36"/>
          <w:szCs w:val="36"/>
        </w:rPr>
        <w:br/>
        <w:t xml:space="preserve">- </w:t>
      </w:r>
      <w:r w:rsidRPr="004D2717">
        <w:rPr>
          <w:sz w:val="36"/>
          <w:szCs w:val="36"/>
          <w:rtl/>
        </w:rPr>
        <w:t>السيد رئيس لجنة تحكيم جوائز التميز الصحفي</w:t>
      </w:r>
      <w:r w:rsidRPr="004D2717">
        <w:rPr>
          <w:sz w:val="36"/>
          <w:szCs w:val="36"/>
        </w:rPr>
        <w:br/>
        <w:t xml:space="preserve">- </w:t>
      </w:r>
      <w:r w:rsidRPr="004D2717">
        <w:rPr>
          <w:sz w:val="36"/>
          <w:szCs w:val="36"/>
          <w:rtl/>
        </w:rPr>
        <w:t>الحضور الكريم..السلام عليكم ورحمة الله وبركاته</w:t>
      </w:r>
      <w:r w:rsidRPr="004D2717">
        <w:rPr>
          <w:sz w:val="36"/>
          <w:szCs w:val="36"/>
        </w:rPr>
        <w:t>. </w:t>
      </w:r>
    </w:p>
    <w:p w:rsidR="008B6E1D" w:rsidRDefault="008B6E1D" w:rsidP="008B6E1D">
      <w:pPr>
        <w:pStyle w:val="NormalWeb"/>
        <w:bidi/>
        <w:rPr>
          <w:rFonts w:hint="cs"/>
          <w:sz w:val="36"/>
          <w:szCs w:val="36"/>
          <w:rtl/>
        </w:rPr>
      </w:pPr>
      <w:r w:rsidRPr="004D2717">
        <w:rPr>
          <w:sz w:val="36"/>
          <w:szCs w:val="36"/>
          <w:rtl/>
        </w:rPr>
        <w:t xml:space="preserve">يسعدني أن أشرف معكم اليوم على حفل توزيع النسخة الثالثة من جوائز التميز الصحفي، المنظمة من طرف اللجنة المكلفة بتسيير وتوزيع صندوق الدعم العمومي للصحافة الخاصة الموريتانية، وتأتي هذه المسابقة في </w:t>
      </w:r>
      <w:proofErr w:type="spellStart"/>
      <w:r w:rsidRPr="004D2717">
        <w:rPr>
          <w:sz w:val="36"/>
          <w:szCs w:val="36"/>
          <w:rtl/>
        </w:rPr>
        <w:t>اطار</w:t>
      </w:r>
      <w:proofErr w:type="spellEnd"/>
      <w:r w:rsidRPr="004D2717">
        <w:rPr>
          <w:sz w:val="36"/>
          <w:szCs w:val="36"/>
          <w:rtl/>
        </w:rPr>
        <w:t xml:space="preserve"> الإجراءات المتبعة من طرف اللجنة والهادفة إلى تعزيز وتوطيد حرية الصحافة من خلال تثمين وتشجيع المهنية، وفق ما تمليه متطلبات المسؤولية والجدية وجودة الإنتاج، وقد تم </w:t>
      </w:r>
      <w:proofErr w:type="spellStart"/>
      <w:r w:rsidRPr="004D2717">
        <w:rPr>
          <w:sz w:val="36"/>
          <w:szCs w:val="36"/>
          <w:rtl/>
        </w:rPr>
        <w:t>انشاء</w:t>
      </w:r>
      <w:proofErr w:type="spellEnd"/>
      <w:r w:rsidRPr="004D2717">
        <w:rPr>
          <w:sz w:val="36"/>
          <w:szCs w:val="36"/>
          <w:rtl/>
        </w:rPr>
        <w:t xml:space="preserve"> لجنة تحكيم مستقلة للإشراف على </w:t>
      </w:r>
      <w:proofErr w:type="spellStart"/>
      <w:r w:rsidRPr="004D2717">
        <w:rPr>
          <w:sz w:val="36"/>
          <w:szCs w:val="36"/>
          <w:rtl/>
        </w:rPr>
        <w:t>اعمال</w:t>
      </w:r>
      <w:proofErr w:type="spellEnd"/>
      <w:r w:rsidRPr="004D2717">
        <w:rPr>
          <w:sz w:val="36"/>
          <w:szCs w:val="36"/>
          <w:rtl/>
        </w:rPr>
        <w:t xml:space="preserve"> المسابقة، وهذه اللجنة مكونة من صحفيين مهنيين تم اختيارهم على أساس الكفاءة والتجربة في ميدان </w:t>
      </w:r>
      <w:proofErr w:type="spellStart"/>
      <w:r w:rsidRPr="004D2717">
        <w:rPr>
          <w:sz w:val="36"/>
          <w:szCs w:val="36"/>
          <w:rtl/>
        </w:rPr>
        <w:t>الاعلام</w:t>
      </w:r>
      <w:proofErr w:type="spellEnd"/>
      <w:r w:rsidRPr="004D2717">
        <w:rPr>
          <w:sz w:val="36"/>
          <w:szCs w:val="36"/>
          <w:rtl/>
        </w:rPr>
        <w:t xml:space="preserve">، وتم اختيار موضوع المسابقة انسجاما مع اختيار </w:t>
      </w:r>
      <w:proofErr w:type="spellStart"/>
      <w:r w:rsidRPr="004D2717">
        <w:rPr>
          <w:sz w:val="36"/>
          <w:szCs w:val="36"/>
          <w:rtl/>
        </w:rPr>
        <w:t>انواكشوط</w:t>
      </w:r>
      <w:proofErr w:type="spellEnd"/>
      <w:r w:rsidRPr="004D2717">
        <w:rPr>
          <w:sz w:val="36"/>
          <w:szCs w:val="36"/>
          <w:rtl/>
        </w:rPr>
        <w:t xml:space="preserve"> عاصمة للثقافة في العالم الإسلامي</w:t>
      </w:r>
      <w:r w:rsidRPr="004D2717">
        <w:rPr>
          <w:sz w:val="36"/>
          <w:szCs w:val="36"/>
        </w:rPr>
        <w:t>. </w:t>
      </w:r>
      <w:r w:rsidRPr="004D2717">
        <w:rPr>
          <w:sz w:val="36"/>
          <w:szCs w:val="36"/>
        </w:rPr>
        <w:br/>
      </w:r>
      <w:r w:rsidRPr="004D2717">
        <w:rPr>
          <w:sz w:val="36"/>
          <w:szCs w:val="36"/>
          <w:rtl/>
        </w:rPr>
        <w:t>و من جهة أخرى، أغتنم هذه الفرصة لأطلعكم على أن اللجنة المكلفة بتسيير وتوزيع صندوق الدعم العمومي للصحافة الخاصة لسنة 2022، قدمت الدعم ل 199 مؤسسة صحفية الكترونية و35 صحيفة ورقية، و9 قنوات و18 هيئة صحفية، وتكفلت بطباعة وسحب 35 جريدة لدى المطبعة الوطنية، كما وقعت اتفاقية مع المدرسة الوطنية للإدارة والقضاء والصحافة سيتم بموجبها تكوين 100 صحفي بإذن الله تعالى، وتم تخصيص تمويل لصندوق التضامن الصحفي لدعم الصحفيين الذين يوجدون في وضعية صحية حرجة، ومساعدة أسر الصحفيين المتوفين، وتكفل الصندوق بدفع الاشتراكات الدولية عن الهيئات والتنظيمات الصحفية الوطنية</w:t>
      </w:r>
      <w:r w:rsidRPr="004D2717">
        <w:rPr>
          <w:sz w:val="36"/>
          <w:szCs w:val="36"/>
        </w:rPr>
        <w:t>.</w:t>
      </w:r>
      <w:r w:rsidRPr="004D2717">
        <w:rPr>
          <w:sz w:val="36"/>
          <w:szCs w:val="36"/>
        </w:rPr>
        <w:br/>
      </w:r>
      <w:r w:rsidRPr="004D2717">
        <w:rPr>
          <w:sz w:val="36"/>
          <w:szCs w:val="36"/>
          <w:rtl/>
        </w:rPr>
        <w:t>وفي الختام أتقدم بجزيل الشكر إلى رئيس وأعضاء لجنة التحكيم، كما أتقدم بأخلص التهاني إلى الفائزين ونتمنى حظا أوفر لبقية المشاركين في نسخ الجائزة خلال الأعوام المقبلة</w:t>
      </w:r>
      <w:r w:rsidRPr="004D2717">
        <w:rPr>
          <w:sz w:val="36"/>
          <w:szCs w:val="36"/>
        </w:rPr>
        <w:t>.</w:t>
      </w:r>
      <w:r w:rsidRPr="004D2717">
        <w:rPr>
          <w:sz w:val="36"/>
          <w:szCs w:val="36"/>
        </w:rPr>
        <w:br/>
      </w:r>
      <w:r w:rsidRPr="004D2717">
        <w:rPr>
          <w:sz w:val="36"/>
          <w:szCs w:val="36"/>
          <w:rtl/>
        </w:rPr>
        <w:t>وأشكركم</w:t>
      </w:r>
      <w:r w:rsidRPr="004D2717">
        <w:rPr>
          <w:sz w:val="36"/>
          <w:szCs w:val="36"/>
        </w:rPr>
        <w:t>.</w:t>
      </w:r>
    </w:p>
    <w:p w:rsidR="008B6E1D" w:rsidRPr="00777AE6" w:rsidRDefault="00CF1768" w:rsidP="00777AE6">
      <w:pPr>
        <w:pStyle w:val="NormalWeb"/>
        <w:bidi/>
        <w:rPr>
          <w:sz w:val="36"/>
          <w:szCs w:val="36"/>
        </w:rPr>
      </w:pPr>
      <w:r>
        <w:rPr>
          <w:rFonts w:hint="cs"/>
          <w:sz w:val="36"/>
          <w:szCs w:val="36"/>
          <w:rtl/>
        </w:rPr>
        <w:t xml:space="preserve">عن رئيس اللجنة : محمد الحسن ولد سالم منسق </w:t>
      </w:r>
      <w:proofErr w:type="spellStart"/>
      <w:r>
        <w:rPr>
          <w:rFonts w:hint="cs"/>
          <w:sz w:val="36"/>
          <w:szCs w:val="36"/>
          <w:rtl/>
        </w:rPr>
        <w:t>سكرتيريا</w:t>
      </w:r>
      <w:proofErr w:type="spellEnd"/>
      <w:r>
        <w:rPr>
          <w:rFonts w:hint="cs"/>
          <w:sz w:val="36"/>
          <w:szCs w:val="36"/>
          <w:rtl/>
        </w:rPr>
        <w:t xml:space="preserve"> اللجنة </w:t>
      </w:r>
    </w:p>
    <w:sectPr w:rsidR="008B6E1D" w:rsidRPr="00777AE6" w:rsidSect="005D35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B6E1D"/>
    <w:rsid w:val="001C2A96"/>
    <w:rsid w:val="002D7D9C"/>
    <w:rsid w:val="004D2717"/>
    <w:rsid w:val="005C7B61"/>
    <w:rsid w:val="005D3587"/>
    <w:rsid w:val="00631C33"/>
    <w:rsid w:val="006C7982"/>
    <w:rsid w:val="00777AE6"/>
    <w:rsid w:val="00805FE7"/>
    <w:rsid w:val="008B6E1D"/>
    <w:rsid w:val="00B51C97"/>
    <w:rsid w:val="00C178AD"/>
    <w:rsid w:val="00CF1768"/>
    <w:rsid w:val="00EC6C7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58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B6E1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81201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256</Words>
  <Characters>1410</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centresuivi</dc:creator>
  <cp:lastModifiedBy>centresuivi</cp:lastModifiedBy>
  <cp:revision>4</cp:revision>
  <dcterms:created xsi:type="dcterms:W3CDTF">2023-05-15T17:21:00Z</dcterms:created>
  <dcterms:modified xsi:type="dcterms:W3CDTF">2023-05-15T17:29:00Z</dcterms:modified>
</cp:coreProperties>
</file>